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98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  <w:lang w:val="en-US"/>
        </w:rPr>
        <w:t>Accessibility Statement for Lori's K-9 Retreat Plus LLC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This is an accessibility statement from Lori's K-9 Retreat Plus LLC.</w:t>
      </w:r>
    </w:p>
    <w:p>
      <w:pPr>
        <w:pStyle w:val="Default"/>
        <w:bidi w:val="0"/>
        <w:spacing w:before="0" w:after="374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7"/>
          <w:szCs w:val="37"/>
          <w:rtl w:val="0"/>
        </w:rPr>
      </w:pPr>
      <w:r>
        <w:rPr>
          <w:rFonts w:ascii="Times Roman" w:hAnsi="Times Roman"/>
          <w:b w:val="1"/>
          <w:bCs w:val="1"/>
          <w:sz w:val="37"/>
          <w:szCs w:val="37"/>
          <w:rtl w:val="0"/>
          <w:lang w:val="en-US"/>
        </w:rPr>
        <w:t>Measures to support accessibility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Lori's K-9 Retreat Plus LLC takes the following measures to ensure accessibility of Lori's K-9 Retreat Plus LLC: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32"/>
          <w:szCs w:val="32"/>
          <w:rtl w:val="0"/>
          <w:lang w:val="en-US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Include accessibility throughout our internal policies.</w:t>
      </w:r>
    </w:p>
    <w:p>
      <w:pPr>
        <w:pStyle w:val="Default"/>
        <w:bidi w:val="0"/>
        <w:spacing w:before="0" w:after="374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7"/>
          <w:szCs w:val="37"/>
          <w:rtl w:val="0"/>
        </w:rPr>
      </w:pPr>
      <w:r>
        <w:rPr>
          <w:rFonts w:ascii="Times Roman" w:hAnsi="Times Roman"/>
          <w:b w:val="1"/>
          <w:bCs w:val="1"/>
          <w:sz w:val="37"/>
          <w:szCs w:val="37"/>
          <w:rtl w:val="0"/>
          <w:lang w:val="fr-FR"/>
        </w:rPr>
        <w:t>Conformance status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 xml:space="preserve">The </w:t>
      </w:r>
      <w:r>
        <w:rPr>
          <w:rStyle w:val="Hyperlink.0"/>
          <w:rFonts w:ascii="Times Roman" w:cs="Times Roman" w:hAnsi="Times Roman" w:eastAsia="Times Roman"/>
          <w:sz w:val="32"/>
          <w:szCs w:val="32"/>
          <w:rtl w:val="0"/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sz w:val="32"/>
          <w:szCs w:val="32"/>
          <w:rtl w:val="0"/>
        </w:rPr>
        <w:instrText xml:space="preserve"> HYPERLINK "https://www.w3.org/WAI/standards-guidelines/wcag/"</w:instrText>
      </w:r>
      <w:r>
        <w:rPr>
          <w:rStyle w:val="Hyperlink.0"/>
          <w:rFonts w:ascii="Times Roman" w:cs="Times Roman" w:hAnsi="Times Roman" w:eastAsia="Times Roman"/>
          <w:sz w:val="32"/>
          <w:szCs w:val="32"/>
          <w:rtl w:val="0"/>
        </w:rPr>
        <w:fldChar w:fldCharType="separate" w:fldLock="0"/>
      </w:r>
      <w:r>
        <w:rPr>
          <w:rStyle w:val="Hyperlink.0"/>
          <w:rFonts w:ascii="Times Roman" w:hAnsi="Times Roman"/>
          <w:sz w:val="32"/>
          <w:szCs w:val="32"/>
          <w:rtl w:val="0"/>
          <w:lang w:val="en-US"/>
        </w:rPr>
        <w:t>Web Content Accessibility Guidelines (WCAG)</w:t>
      </w:r>
      <w:r>
        <w:rPr>
          <w:rFonts w:ascii="Times Roman" w:cs="Times Roman" w:hAnsi="Times Roman" w:eastAsia="Times Roman"/>
          <w:sz w:val="32"/>
          <w:szCs w:val="32"/>
          <w:rtl w:val="0"/>
        </w:rPr>
        <w:fldChar w:fldCharType="end" w:fldLock="0"/>
      </w:r>
      <w:r>
        <w:rPr>
          <w:rFonts w:ascii="Times Roman" w:hAnsi="Times Roman"/>
          <w:sz w:val="32"/>
          <w:szCs w:val="32"/>
          <w:rtl w:val="0"/>
          <w:lang w:val="en-US"/>
        </w:rPr>
        <w:t xml:space="preserve"> defines requirements for designers and developers to improve accessibility for people with disabilities. It defines three levels of conformance: Level A, Level AA, and Level AAA. Lori's K-9 Retreat Plus LLC is partially conformant with WCAG 2.1 level AA. Partially conformant means that some parts of the content do not fully conform to the accessibility standard.</w:t>
      </w:r>
    </w:p>
    <w:p>
      <w:pPr>
        <w:pStyle w:val="Default"/>
        <w:bidi w:val="0"/>
        <w:spacing w:before="0" w:after="374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7"/>
          <w:szCs w:val="37"/>
          <w:rtl w:val="0"/>
        </w:rPr>
      </w:pPr>
      <w:r>
        <w:rPr>
          <w:rFonts w:ascii="Times Roman" w:hAnsi="Times Roman"/>
          <w:b w:val="1"/>
          <w:bCs w:val="1"/>
          <w:sz w:val="37"/>
          <w:szCs w:val="37"/>
          <w:rtl w:val="0"/>
          <w:lang w:val="en-US"/>
        </w:rPr>
        <w:t>Feedback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We welcome your feedback on the accessibility of Lori's K-9 Retreat Plus LLC. Please let us know if you encounter accessibility barriers on Lori's K-9 Retreat Plus LLC: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</w:pPr>
      <w:r>
        <w:rPr>
          <w:rStyle w:val="None"/>
          <w:rFonts w:ascii="Times Roman" w:hAnsi="Times Roman"/>
          <w:outline w:val="0"/>
          <w:color w:val="000000"/>
          <w:sz w:val="32"/>
          <w:szCs w:val="32"/>
          <w:u w:val="none" w:color="0000ed"/>
          <w:rtl w:val="0"/>
          <w14:textFill>
            <w14:solidFill>
              <w14:srgbClr w14:val="000000"/>
            </w14:solidFill>
          </w14:textFill>
        </w:rPr>
        <w:t xml:space="preserve">E-mail: </w:t>
      </w:r>
      <w:r>
        <w:rPr>
          <w:rStyle w:val="Hyperlink.1"/>
          <w:rFonts w:ascii="Times Roman" w:cs="Times Roman" w:hAnsi="Times Roman" w:eastAsia="Times Roman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1"/>
          <w:rFonts w:ascii="Times Roman" w:cs="Times Roman" w:hAnsi="Times Roman" w:eastAsia="Times Roman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instrText xml:space="preserve"> HYPERLINK "mailto:info@lorisk-9retreatplus.cominfo@lorisk-9retreatplus.cominfo@lorisk-9retreatplus.cominfo@lorisk-9retreatplus.com"</w:instrText>
      </w:r>
      <w:r>
        <w:rPr>
          <w:rStyle w:val="Hyperlink.1"/>
          <w:rFonts w:ascii="Times Roman" w:cs="Times Roman" w:hAnsi="Times Roman" w:eastAsia="Times Roman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1"/>
          <w:rFonts w:ascii="Times Roman" w:hAnsi="Times Roman"/>
          <w:outline w:val="0"/>
          <w:color w:val="0000ed"/>
          <w:sz w:val="32"/>
          <w:szCs w:val="32"/>
          <w:u w:val="single" w:color="0000ed"/>
          <w:rtl w:val="0"/>
          <w:lang w:val="en-US"/>
          <w14:textFill>
            <w14:solidFill>
              <w14:srgbClr w14:val="0000EE"/>
            </w14:solidFill>
          </w14:textFill>
        </w:rPr>
        <w:t>info@lorisk-9retreatplus.com</w:t>
      </w:r>
      <w:r>
        <w:rPr>
          <w:rFonts w:ascii="Times Roman" w:cs="Times Roman" w:hAnsi="Times Roman" w:eastAsia="Times Roman"/>
          <w:outline w:val="0"/>
          <w:color w:val="0000ed"/>
          <w:sz w:val="32"/>
          <w:szCs w:val="32"/>
          <w:u w:val="single" w:color="0000ed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We try to respond to feedback within 3 Business Days.</w:t>
      </w:r>
    </w:p>
    <w:p>
      <w:pPr>
        <w:pStyle w:val="Default"/>
        <w:bidi w:val="0"/>
        <w:spacing w:before="0" w:after="374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7"/>
          <w:szCs w:val="37"/>
          <w:rtl w:val="0"/>
        </w:rPr>
      </w:pPr>
      <w:r>
        <w:rPr>
          <w:rFonts w:ascii="Times Roman" w:hAnsi="Times Roman"/>
          <w:b w:val="1"/>
          <w:bCs w:val="1"/>
          <w:sz w:val="37"/>
          <w:szCs w:val="37"/>
          <w:rtl w:val="0"/>
          <w:lang w:val="en-US"/>
        </w:rPr>
        <w:t>Technical specifications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Accessibility of Lori's K-9 Retreat Plus LLC relies on the following technologies to work with the particular combination of web browser and any assistive technologies or plugins installed on your computer: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32"/>
          <w:szCs w:val="32"/>
          <w:rtl w:val="0"/>
          <w:lang w:val="en-US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HTML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32"/>
          <w:szCs w:val="32"/>
          <w:rtl w:val="0"/>
          <w:lang w:val="en-US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WAI-ARIA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</w:rPr>
        <w:t>CSS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32"/>
          <w:szCs w:val="32"/>
          <w:rtl w:val="0"/>
          <w:lang w:val="en-US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JavaScript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These technologies are relied upon for conformance with the accessibility standards used.</w:t>
      </w:r>
    </w:p>
    <w:p>
      <w:pPr>
        <w:pStyle w:val="Default"/>
        <w:bidi w:val="0"/>
        <w:spacing w:before="0" w:after="374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7"/>
          <w:szCs w:val="37"/>
          <w:rtl w:val="0"/>
        </w:rPr>
      </w:pPr>
      <w:r>
        <w:rPr>
          <w:rFonts w:ascii="Times Roman" w:hAnsi="Times Roman"/>
          <w:b w:val="1"/>
          <w:bCs w:val="1"/>
          <w:sz w:val="37"/>
          <w:szCs w:val="37"/>
          <w:rtl w:val="0"/>
          <w:lang w:val="en-US"/>
        </w:rPr>
        <w:t>Assessment approach</w:t>
      </w:r>
    </w:p>
    <w:p>
      <w:pPr>
        <w:pStyle w:val="Default"/>
        <w:bidi w:val="0"/>
        <w:spacing w:before="0" w:after="320" w:line="240" w:lineRule="auto"/>
        <w:ind w:left="0" w:right="0" w:firstLine="0"/>
        <w:jc w:val="left"/>
        <w:rPr>
          <w:rFonts w:ascii="Times Roman" w:cs="Times Roman" w:hAnsi="Times Roman" w:eastAsia="Times Roman"/>
          <w:sz w:val="32"/>
          <w:szCs w:val="32"/>
          <w:rtl w:val="0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Lori's K-9 Retreat Plus LLC assessed the accessibility of Lori's K-9 Retreat Plus LLC by the following approaches:</w:t>
      </w:r>
    </w:p>
    <w:p>
      <w:pPr>
        <w:pStyle w:val="Default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sz w:val="32"/>
          <w:szCs w:val="32"/>
          <w:rtl w:val="0"/>
          <w:lang w:val="en-US"/>
        </w:rPr>
      </w:pPr>
      <w:r>
        <w:rPr>
          <w:rFonts w:ascii="Times Roman" w:hAnsi="Times Roman"/>
          <w:sz w:val="32"/>
          <w:szCs w:val="32"/>
          <w:rtl w:val="0"/>
          <w:lang w:val="en-US"/>
        </w:rPr>
        <w:t>Self-evaluation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ed"/>
      <w:u w:val="single" w:color="0000ed"/>
      <w14:textFill>
        <w14:solidFill>
          <w14:srgbClr w14:val="0000EE"/>
        </w14:solidFill>
      </w14:textFill>
    </w:rPr>
  </w:style>
  <w:style w:type="character" w:styleId="Hyperlink.1">
    <w:name w:val="Hyperlink.1"/>
    <w:basedOn w:val="Hyperlink"/>
    <w:next w:val="Hyperlink.1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